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drawing>
          <wp:inline distT="0" distB="0" distL="114300" distR="114300">
            <wp:extent cx="1297940" cy="849630"/>
            <wp:effectExtent l="0" t="0" r="10160" b="1270"/>
            <wp:docPr id="3" name="图片 3" descr="QQ图片2020011213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001121321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8"/>
          <w:szCs w:val="48"/>
          <w:lang w:val="en-US" w:eastAsia="zh-CN"/>
        </w:rPr>
        <w:t xml:space="preserve">       深圳市三思减振技术有限公司</w:t>
      </w:r>
    </w:p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减振平台减振性能测试报告</w:t>
      </w:r>
    </w:p>
    <w:tbl>
      <w:tblPr>
        <w:tblStyle w:val="5"/>
        <w:tblpPr w:leftFromText="180" w:rightFromText="180" w:vertAnchor="text" w:tblpX="173" w:tblpY="32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6"/>
        <w:gridCol w:w="4367"/>
        <w:gridCol w:w="2367"/>
        <w:gridCol w:w="3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9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测试地点</w:t>
            </w:r>
          </w:p>
        </w:tc>
        <w:tc>
          <w:tcPr>
            <w:tcW w:w="4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三思实验室</w:t>
            </w:r>
          </w:p>
        </w:tc>
        <w:tc>
          <w:tcPr>
            <w:tcW w:w="2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负载</w:t>
            </w:r>
          </w:p>
        </w:tc>
        <w:tc>
          <w:tcPr>
            <w:tcW w:w="391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9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测试工具</w:t>
            </w:r>
          </w:p>
        </w:tc>
        <w:tc>
          <w:tcPr>
            <w:tcW w:w="4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专用传感器，模块，力锤及软件</w:t>
            </w:r>
          </w:p>
        </w:tc>
        <w:tc>
          <w:tcPr>
            <w:tcW w:w="2367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测试人员</w:t>
            </w:r>
          </w:p>
        </w:tc>
        <w:tc>
          <w:tcPr>
            <w:tcW w:w="391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马彪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9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4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减振器</w:t>
            </w:r>
          </w:p>
        </w:tc>
        <w:tc>
          <w:tcPr>
            <w:tcW w:w="2367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测试时间</w:t>
            </w:r>
          </w:p>
        </w:tc>
        <w:tc>
          <w:tcPr>
            <w:tcW w:w="391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2021.7.14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9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测试型号</w:t>
            </w:r>
          </w:p>
        </w:tc>
        <w:tc>
          <w:tcPr>
            <w:tcW w:w="4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THS1-400Z</w:t>
            </w:r>
          </w:p>
        </w:tc>
        <w:tc>
          <w:tcPr>
            <w:tcW w:w="2367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气压</w:t>
            </w:r>
          </w:p>
        </w:tc>
        <w:tc>
          <w:tcPr>
            <w:tcW w:w="391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0.3MPA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测试结果如下图：固有频率4HZ，6.5HZ开始减振，10HZ时-12db,18HZ时-20db，振动等级达到VC-C标准</w:t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36010" cy="2157095"/>
            <wp:effectExtent l="0" t="0" r="8890" b="1905"/>
            <wp:docPr id="2" name="图片 2" descr="4aab49195078681fce41af2b819e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aab49195078681fce41af2b819ed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减振效果：</w:t>
      </w:r>
    </w:p>
    <w:p>
      <w:pPr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9537700" cy="4571365"/>
            <wp:effectExtent l="0" t="0" r="0" b="63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4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9427210" cy="4304030"/>
            <wp:effectExtent l="0" t="0" r="0" b="127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721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74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固有频率：</w:t>
      </w:r>
    </w:p>
    <w:p>
      <w:pPr>
        <w:tabs>
          <w:tab w:val="left" w:pos="7749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862695" cy="4209415"/>
            <wp:effectExtent l="0" t="0" r="0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74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74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74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位移对比：</w:t>
      </w:r>
    </w:p>
    <w:p>
      <w:pPr>
        <w:tabs>
          <w:tab w:val="left" w:pos="7749"/>
        </w:tabs>
        <w:bidi w:val="0"/>
        <w:jc w:val="left"/>
      </w:pPr>
      <w:r>
        <w:drawing>
          <wp:inline distT="0" distB="0" distL="114300" distR="114300">
            <wp:extent cx="8862695" cy="4209415"/>
            <wp:effectExtent l="0" t="0" r="0" b="69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速度对比：</w:t>
      </w:r>
    </w:p>
    <w:p>
      <w:pPr>
        <w:tabs>
          <w:tab w:val="left" w:pos="7749"/>
        </w:tabs>
        <w:bidi w:val="0"/>
        <w:jc w:val="left"/>
      </w:pPr>
      <w:r>
        <w:drawing>
          <wp:inline distT="0" distB="0" distL="114300" distR="114300">
            <wp:extent cx="8862695" cy="4209415"/>
            <wp:effectExtent l="0" t="0" r="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加速度对比：</w:t>
      </w:r>
    </w:p>
    <w:p>
      <w:pPr>
        <w:tabs>
          <w:tab w:val="left" w:pos="7749"/>
        </w:tabs>
        <w:bidi w:val="0"/>
        <w:jc w:val="left"/>
      </w:pPr>
      <w:r>
        <w:drawing>
          <wp:inline distT="0" distB="0" distL="114300" distR="114300">
            <wp:extent cx="8862695" cy="4209415"/>
            <wp:effectExtent l="0" t="0" r="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</w:pPr>
    </w:p>
    <w:p>
      <w:pPr>
        <w:tabs>
          <w:tab w:val="left" w:pos="7749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以下为韩国测试数据</w:t>
      </w:r>
    </w:p>
    <w:tbl>
      <w:tblPr>
        <w:tblStyle w:val="5"/>
        <w:tblpPr w:leftFromText="180" w:rightFromText="180" w:vertAnchor="text" w:tblpX="173" w:tblpY="32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6"/>
        <w:gridCol w:w="4367"/>
        <w:gridCol w:w="2367"/>
        <w:gridCol w:w="3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9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测试地点</w:t>
            </w:r>
          </w:p>
        </w:tc>
        <w:tc>
          <w:tcPr>
            <w:tcW w:w="4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三思实验室</w:t>
            </w:r>
          </w:p>
        </w:tc>
        <w:tc>
          <w:tcPr>
            <w:tcW w:w="2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负载</w:t>
            </w:r>
          </w:p>
        </w:tc>
        <w:tc>
          <w:tcPr>
            <w:tcW w:w="391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9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测试工具</w:t>
            </w:r>
          </w:p>
        </w:tc>
        <w:tc>
          <w:tcPr>
            <w:tcW w:w="4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专用传感器，模块，力锤及软件</w:t>
            </w:r>
          </w:p>
        </w:tc>
        <w:tc>
          <w:tcPr>
            <w:tcW w:w="2367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测试人员</w:t>
            </w:r>
          </w:p>
        </w:tc>
        <w:tc>
          <w:tcPr>
            <w:tcW w:w="391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马彪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9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4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减振器</w:t>
            </w:r>
          </w:p>
        </w:tc>
        <w:tc>
          <w:tcPr>
            <w:tcW w:w="2367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测试时间</w:t>
            </w:r>
          </w:p>
        </w:tc>
        <w:tc>
          <w:tcPr>
            <w:tcW w:w="391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2021.7.14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9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测试型号</w:t>
            </w:r>
          </w:p>
        </w:tc>
        <w:tc>
          <w:tcPr>
            <w:tcW w:w="436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韩国某品牌</w:t>
            </w:r>
          </w:p>
        </w:tc>
        <w:tc>
          <w:tcPr>
            <w:tcW w:w="2367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气压</w:t>
            </w:r>
          </w:p>
        </w:tc>
        <w:tc>
          <w:tcPr>
            <w:tcW w:w="391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0.3MPA</w:t>
            </w:r>
          </w:p>
        </w:tc>
      </w:tr>
    </w:tbl>
    <w:p>
      <w:pPr>
        <w:tabs>
          <w:tab w:val="left" w:pos="7749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测试结果如下图：固有频率4HZ，5.5HZ开始减振，10HZ时-2db,2</w:t>
      </w:r>
      <w:bookmarkStart w:id="0" w:name="_GoBack"/>
      <w:bookmarkEnd w:id="0"/>
      <w:r>
        <w:rPr>
          <w:rFonts w:hint="eastAsia"/>
          <w:lang w:val="en-US" w:eastAsia="zh-CN"/>
        </w:rPr>
        <w:t>8HZ时-20db，振动等级达到VC-C标准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19245" cy="2348230"/>
            <wp:effectExtent l="0" t="0" r="8255" b="1270"/>
            <wp:docPr id="15" name="图片 15" descr="940cac760fd895bb16bbb128624e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40cac760fd895bb16bbb128624eda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256280" cy="2442210"/>
            <wp:effectExtent l="0" t="0" r="7620" b="8890"/>
            <wp:docPr id="16" name="图片 16" descr="ec3687972b87606b602b015d9eda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c3687972b87606b602b015d9eda7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减振效率：</w:t>
      </w:r>
    </w:p>
    <w:p>
      <w:pPr>
        <w:bidi w:val="0"/>
        <w:jc w:val="left"/>
      </w:pPr>
      <w:r>
        <w:drawing>
          <wp:inline distT="0" distB="0" distL="114300" distR="114300">
            <wp:extent cx="8959215" cy="4293870"/>
            <wp:effectExtent l="0" t="0" r="6985" b="1143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9215" cy="429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  <w:r>
        <w:drawing>
          <wp:inline distT="0" distB="0" distL="114300" distR="114300">
            <wp:extent cx="8676640" cy="3961765"/>
            <wp:effectExtent l="0" t="0" r="0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6640" cy="396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固有频率；</w:t>
      </w:r>
    </w:p>
    <w:p>
      <w:pPr>
        <w:bidi w:val="0"/>
        <w:jc w:val="left"/>
      </w:pPr>
      <w:r>
        <w:drawing>
          <wp:inline distT="0" distB="0" distL="114300" distR="114300">
            <wp:extent cx="8862695" cy="4209415"/>
            <wp:effectExtent l="0" t="0" r="0" b="762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位移对比：</w:t>
      </w:r>
    </w:p>
    <w:p>
      <w:pPr>
        <w:bidi w:val="0"/>
        <w:jc w:val="left"/>
      </w:pPr>
      <w:r>
        <w:drawing>
          <wp:inline distT="0" distB="0" distL="114300" distR="114300">
            <wp:extent cx="8862695" cy="4209415"/>
            <wp:effectExtent l="0" t="0" r="0" b="762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速度对比：</w:t>
      </w:r>
    </w:p>
    <w:p>
      <w:pPr>
        <w:bidi w:val="0"/>
        <w:jc w:val="left"/>
      </w:pPr>
      <w:r>
        <w:drawing>
          <wp:inline distT="0" distB="0" distL="114300" distR="114300">
            <wp:extent cx="8862695" cy="4209415"/>
            <wp:effectExtent l="0" t="0" r="0" b="762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加速度对比：</w:t>
      </w:r>
    </w:p>
    <w:p>
      <w:pPr>
        <w:bidi w:val="0"/>
        <w:jc w:val="left"/>
      </w:pPr>
      <w:r>
        <w:drawing>
          <wp:inline distT="0" distB="0" distL="114300" distR="114300">
            <wp:extent cx="8862695" cy="4209415"/>
            <wp:effectExtent l="0" t="0" r="0" b="762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两个品牌的减振性能对比，红色为THANS，蓝色为韩国品牌：</w:t>
      </w:r>
    </w:p>
    <w:p>
      <w:pPr>
        <w:bidi w:val="0"/>
        <w:jc w:val="left"/>
      </w:pPr>
      <w:r>
        <w:drawing>
          <wp:inline distT="0" distB="0" distL="114300" distR="114300">
            <wp:extent cx="8862695" cy="4209415"/>
            <wp:effectExtent l="0" t="0" r="0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两个品牌的减振性能对比，蓝色为THANS，红色为韩国品牌：</w:t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  <w:r>
        <w:drawing>
          <wp:inline distT="0" distB="0" distL="114300" distR="114300">
            <wp:extent cx="8820785" cy="4227195"/>
            <wp:effectExtent l="0" t="0" r="5715" b="190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422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footerReference r:id="rId3" w:type="default"/>
      <w:pgSz w:w="16838" w:h="11906" w:orient="landscape"/>
      <w:pgMar w:top="1800" w:right="1440" w:bottom="386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4B6E5A"/>
    <w:rsid w:val="038D75FD"/>
    <w:rsid w:val="099D5849"/>
    <w:rsid w:val="0C4E78E8"/>
    <w:rsid w:val="0DF00AC2"/>
    <w:rsid w:val="113E60E8"/>
    <w:rsid w:val="134B6E5A"/>
    <w:rsid w:val="184969A5"/>
    <w:rsid w:val="1D5613E9"/>
    <w:rsid w:val="1E0730A4"/>
    <w:rsid w:val="21970C16"/>
    <w:rsid w:val="26712E00"/>
    <w:rsid w:val="283315A3"/>
    <w:rsid w:val="297F5F44"/>
    <w:rsid w:val="2BFB6336"/>
    <w:rsid w:val="2D1E7904"/>
    <w:rsid w:val="331F1747"/>
    <w:rsid w:val="34377825"/>
    <w:rsid w:val="36E165BE"/>
    <w:rsid w:val="392252C2"/>
    <w:rsid w:val="3CEB677E"/>
    <w:rsid w:val="44D00D99"/>
    <w:rsid w:val="486A6CAE"/>
    <w:rsid w:val="547B51FD"/>
    <w:rsid w:val="55FA6C62"/>
    <w:rsid w:val="5A7F5B76"/>
    <w:rsid w:val="5CA02DB9"/>
    <w:rsid w:val="5CF04B3A"/>
    <w:rsid w:val="5E1C7224"/>
    <w:rsid w:val="61FF00F7"/>
    <w:rsid w:val="656A1F80"/>
    <w:rsid w:val="6734681B"/>
    <w:rsid w:val="70983CF4"/>
    <w:rsid w:val="71391E55"/>
    <w:rsid w:val="787C4EBF"/>
    <w:rsid w:val="7D3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emf"/><Relationship Id="rId21" Type="http://schemas.openxmlformats.org/officeDocument/2006/relationships/image" Target="media/image17.emf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image" Target="media/image14.emf"/><Relationship Id="rId17" Type="http://schemas.openxmlformats.org/officeDocument/2006/relationships/image" Target="media/image13.emf"/><Relationship Id="rId16" Type="http://schemas.openxmlformats.org/officeDocument/2006/relationships/image" Target="media/image12.emf"/><Relationship Id="rId15" Type="http://schemas.openxmlformats.org/officeDocument/2006/relationships/image" Target="media/image11.emf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2020-01-13T08:59:00Z</dcterms:created>
  <dc:creator>阿火</dc:creator>
  <cp:lastModifiedBy>阿火</cp:lastModifiedBy>
  <cp:lastPrinted>2020-12-11T09:48:00Z</cp:lastPrinted>
  <dcterms:modified xsi:type="dcterms:W3CDTF">2021-07-16T09:34:44Z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6D26184F76EF455491CCF7A63019213C</vt:lpwstr>
  </property>
</Properties>
</file>